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16B" w:rsidRDefault="0097016B" w:rsidP="0097016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b/>
          <w:noProof/>
          <w:lang w:val="uk-UA" w:eastAsia="uk-UA"/>
        </w:rPr>
        <w:drawing>
          <wp:inline distT="0" distB="0" distL="0" distR="0" wp14:anchorId="0F54F8D4" wp14:editId="49DAA7B8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16B" w:rsidRDefault="0097016B" w:rsidP="0097016B">
      <w:pPr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7016B" w:rsidTr="00560F43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7016B" w:rsidRDefault="0097016B" w:rsidP="00560F43">
            <w:pPr>
              <w:keepNext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П'ЯТДЕСЯТ ДЕВ'ЯТА СЕСІЯ    </w:t>
            </w:r>
            <w:proofErr w:type="gramStart"/>
            <w:r>
              <w:rPr>
                <w:rFonts w:eastAsia="Calibri"/>
                <w:b/>
                <w:sz w:val="28"/>
                <w:szCs w:val="28"/>
              </w:rPr>
              <w:t>ВОСЬМОГО  СКЛИКАННЯ</w:t>
            </w:r>
            <w:proofErr w:type="gramEnd"/>
          </w:p>
          <w:p w:rsidR="0097016B" w:rsidRDefault="0097016B" w:rsidP="00560F43">
            <w:pPr>
              <w:keepNext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(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позачергове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>)</w:t>
            </w:r>
          </w:p>
        </w:tc>
      </w:tr>
    </w:tbl>
    <w:p w:rsidR="0097016B" w:rsidRDefault="0097016B" w:rsidP="0097016B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 w:eastAsia="zh-CN"/>
        </w:rPr>
      </w:pPr>
      <w:r>
        <w:rPr>
          <w:b/>
          <w:spacing w:val="80"/>
          <w:sz w:val="28"/>
          <w:szCs w:val="28"/>
        </w:rPr>
        <w:t>РІШЕННЯ</w:t>
      </w:r>
    </w:p>
    <w:p w:rsidR="0097016B" w:rsidRDefault="0097016B" w:rsidP="0097016B"/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1"/>
        <w:gridCol w:w="3278"/>
      </w:tblGrid>
      <w:tr w:rsidR="0097016B" w:rsidTr="00560F43">
        <w:tc>
          <w:tcPr>
            <w:tcW w:w="3209" w:type="dxa"/>
            <w:hideMark/>
          </w:tcPr>
          <w:p w:rsidR="0097016B" w:rsidRDefault="0097016B" w:rsidP="00560F43">
            <w:pPr>
              <w:spacing w:line="256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>04.06.2024</w:t>
            </w:r>
          </w:p>
        </w:tc>
        <w:tc>
          <w:tcPr>
            <w:tcW w:w="3209" w:type="dxa"/>
          </w:tcPr>
          <w:p w:rsidR="0097016B" w:rsidRDefault="0097016B" w:rsidP="00560F43">
            <w:pPr>
              <w:spacing w:line="25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3471" w:type="dxa"/>
            <w:hideMark/>
          </w:tcPr>
          <w:p w:rsidR="0097016B" w:rsidRDefault="0097016B" w:rsidP="00560F43">
            <w:pPr>
              <w:spacing w:line="256" w:lineRule="auto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               № 440</w:t>
            </w:r>
            <w:r>
              <w:rPr>
                <w:rFonts w:eastAsia="Calibri"/>
                <w:b/>
                <w:bCs/>
                <w:lang w:val="uk-UA"/>
              </w:rPr>
              <w:t>5</w:t>
            </w:r>
            <w:r>
              <w:rPr>
                <w:rFonts w:eastAsia="Calibri"/>
                <w:b/>
                <w:bCs/>
              </w:rPr>
              <w:t xml:space="preserve"> -59-VIІІ </w:t>
            </w:r>
          </w:p>
        </w:tc>
      </w:tr>
    </w:tbl>
    <w:p w:rsidR="0097016B" w:rsidRDefault="0097016B" w:rsidP="0097016B">
      <w:pPr>
        <w:rPr>
          <w:bCs/>
          <w:sz w:val="26"/>
          <w:szCs w:val="26"/>
          <w:lang w:val="uk-UA" w:eastAsia="zh-CN"/>
        </w:rPr>
      </w:pPr>
    </w:p>
    <w:p w:rsidR="0097016B" w:rsidRPr="009653C7" w:rsidRDefault="0097016B" w:rsidP="0097016B">
      <w:pPr>
        <w:rPr>
          <w:b/>
          <w:lang w:val="uk-UA"/>
        </w:rPr>
      </w:pPr>
      <w:r w:rsidRPr="009653C7">
        <w:rPr>
          <w:b/>
          <w:lang w:val="uk-UA"/>
        </w:rPr>
        <w:t>Про  безоплатну передачу необоротних активів</w:t>
      </w:r>
    </w:p>
    <w:p w:rsidR="0097016B" w:rsidRPr="009653C7" w:rsidRDefault="0097016B" w:rsidP="0097016B">
      <w:pPr>
        <w:rPr>
          <w:b/>
          <w:lang w:val="uk-UA"/>
        </w:rPr>
      </w:pPr>
      <w:r w:rsidRPr="009653C7">
        <w:rPr>
          <w:b/>
          <w:lang w:val="uk-UA"/>
        </w:rPr>
        <w:t>з балансу Відділу культури, національностей та</w:t>
      </w:r>
    </w:p>
    <w:p w:rsidR="0097016B" w:rsidRPr="009653C7" w:rsidRDefault="0097016B" w:rsidP="0097016B">
      <w:pPr>
        <w:rPr>
          <w:b/>
          <w:lang w:val="uk-UA"/>
        </w:rPr>
      </w:pPr>
      <w:r w:rsidRPr="009653C7">
        <w:rPr>
          <w:b/>
          <w:lang w:val="uk-UA"/>
        </w:rPr>
        <w:t xml:space="preserve">релігій </w:t>
      </w:r>
      <w:proofErr w:type="spellStart"/>
      <w:r w:rsidRPr="009653C7">
        <w:rPr>
          <w:b/>
          <w:lang w:val="uk-UA"/>
        </w:rPr>
        <w:t>Бучанської</w:t>
      </w:r>
      <w:proofErr w:type="spellEnd"/>
      <w:r w:rsidRPr="009653C7">
        <w:rPr>
          <w:b/>
          <w:lang w:val="uk-UA"/>
        </w:rPr>
        <w:t xml:space="preserve"> міської ради на баланс </w:t>
      </w:r>
    </w:p>
    <w:p w:rsidR="0097016B" w:rsidRPr="009653C7" w:rsidRDefault="0097016B" w:rsidP="0097016B">
      <w:pPr>
        <w:rPr>
          <w:b/>
          <w:lang w:val="uk-UA"/>
        </w:rPr>
      </w:pPr>
      <w:r w:rsidRPr="009653C7">
        <w:rPr>
          <w:b/>
          <w:lang w:val="uk-UA"/>
        </w:rPr>
        <w:t xml:space="preserve">Відділу молоді та спорту </w:t>
      </w:r>
      <w:proofErr w:type="spellStart"/>
      <w:r w:rsidRPr="009653C7">
        <w:rPr>
          <w:b/>
          <w:lang w:val="uk-UA"/>
        </w:rPr>
        <w:t>Бучанської</w:t>
      </w:r>
      <w:proofErr w:type="spellEnd"/>
      <w:r w:rsidRPr="009653C7">
        <w:rPr>
          <w:b/>
          <w:lang w:val="uk-UA"/>
        </w:rPr>
        <w:t xml:space="preserve"> міської ради</w:t>
      </w:r>
    </w:p>
    <w:p w:rsidR="0097016B" w:rsidRPr="009653C7" w:rsidRDefault="0097016B" w:rsidP="0097016B">
      <w:pPr>
        <w:rPr>
          <w:b/>
          <w:lang w:val="uk-UA"/>
        </w:rPr>
      </w:pPr>
      <w:r w:rsidRPr="009653C7">
        <w:rPr>
          <w:lang w:val="uk-UA"/>
        </w:rPr>
        <w:tab/>
      </w:r>
    </w:p>
    <w:p w:rsidR="0097016B" w:rsidRPr="009653C7" w:rsidRDefault="0097016B" w:rsidP="0097016B">
      <w:pPr>
        <w:ind w:firstLine="708"/>
        <w:rPr>
          <w:lang w:val="uk-UA"/>
        </w:rPr>
      </w:pPr>
      <w:r w:rsidRPr="009653C7">
        <w:rPr>
          <w:lang w:val="uk-UA"/>
        </w:rPr>
        <w:t xml:space="preserve">Враховуючи необхідність збереження необоротних активів за їх основним місцем використання, з метою підвищення ефективності ведення господарської діяльності та належної експлуатації матеріальних цінностей що перебувають у комунальній власності </w:t>
      </w:r>
      <w:proofErr w:type="spellStart"/>
      <w:r w:rsidRPr="009653C7">
        <w:rPr>
          <w:lang w:val="uk-UA"/>
        </w:rPr>
        <w:t>Бучанської</w:t>
      </w:r>
      <w:proofErr w:type="spellEnd"/>
      <w:r w:rsidRPr="009653C7">
        <w:rPr>
          <w:lang w:val="uk-UA"/>
        </w:rPr>
        <w:t xml:space="preserve"> міської територіальної громади,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міська рада</w:t>
      </w:r>
    </w:p>
    <w:p w:rsidR="0097016B" w:rsidRPr="009653C7" w:rsidRDefault="0097016B" w:rsidP="0097016B">
      <w:pPr>
        <w:rPr>
          <w:lang w:val="uk-UA"/>
        </w:rPr>
      </w:pPr>
    </w:p>
    <w:p w:rsidR="0097016B" w:rsidRPr="009653C7" w:rsidRDefault="0097016B" w:rsidP="0097016B">
      <w:pPr>
        <w:rPr>
          <w:b/>
          <w:lang w:val="uk-UA"/>
        </w:rPr>
      </w:pPr>
      <w:r w:rsidRPr="009653C7">
        <w:rPr>
          <w:lang w:val="uk-UA"/>
        </w:rPr>
        <w:tab/>
      </w:r>
      <w:r w:rsidRPr="009653C7">
        <w:rPr>
          <w:b/>
          <w:lang w:val="uk-UA"/>
        </w:rPr>
        <w:t>ВИРІШИЛА:</w:t>
      </w:r>
    </w:p>
    <w:p w:rsidR="0097016B" w:rsidRPr="009653C7" w:rsidRDefault="0097016B" w:rsidP="0097016B">
      <w:pPr>
        <w:rPr>
          <w:b/>
          <w:lang w:val="uk-UA"/>
        </w:rPr>
      </w:pPr>
    </w:p>
    <w:p w:rsidR="0097016B" w:rsidRPr="009653C7" w:rsidRDefault="0097016B" w:rsidP="0097016B">
      <w:pPr>
        <w:pStyle w:val="a3"/>
        <w:numPr>
          <w:ilvl w:val="0"/>
          <w:numId w:val="1"/>
        </w:numPr>
        <w:suppressAutoHyphens/>
        <w:ind w:left="0" w:firstLine="360"/>
        <w:jc w:val="both"/>
        <w:rPr>
          <w:bCs/>
        </w:rPr>
      </w:pPr>
      <w:r w:rsidRPr="009653C7">
        <w:rPr>
          <w:bCs/>
        </w:rPr>
        <w:t xml:space="preserve">Передати безоплатно з балансу Відділу культури, національностей та релігій </w:t>
      </w:r>
      <w:proofErr w:type="spellStart"/>
      <w:r w:rsidRPr="009653C7">
        <w:rPr>
          <w:bCs/>
        </w:rPr>
        <w:t>Бучанської</w:t>
      </w:r>
      <w:proofErr w:type="spellEnd"/>
      <w:r w:rsidRPr="009653C7">
        <w:rPr>
          <w:bCs/>
        </w:rPr>
        <w:t xml:space="preserve"> міської ради на баланс Відділу молоді та спорту </w:t>
      </w:r>
      <w:proofErr w:type="spellStart"/>
      <w:r w:rsidRPr="009653C7">
        <w:rPr>
          <w:bCs/>
        </w:rPr>
        <w:t>Бучанської</w:t>
      </w:r>
      <w:proofErr w:type="spellEnd"/>
      <w:r w:rsidRPr="009653C7">
        <w:rPr>
          <w:bCs/>
        </w:rPr>
        <w:t xml:space="preserve"> міської ради основні засоби та товаро – матеріальні цінності згідно додатку 1, </w:t>
      </w:r>
      <w:proofErr w:type="spellStart"/>
      <w:r w:rsidRPr="009653C7">
        <w:rPr>
          <w:bCs/>
        </w:rPr>
        <w:t>правоустановчі</w:t>
      </w:r>
      <w:proofErr w:type="spellEnd"/>
      <w:r w:rsidRPr="009653C7">
        <w:rPr>
          <w:bCs/>
        </w:rPr>
        <w:t xml:space="preserve">  документи та грошові кошти згідно додатку 2.</w:t>
      </w:r>
    </w:p>
    <w:p w:rsidR="0097016B" w:rsidRPr="009653C7" w:rsidRDefault="0097016B" w:rsidP="0097016B">
      <w:pPr>
        <w:pStyle w:val="a3"/>
        <w:numPr>
          <w:ilvl w:val="0"/>
          <w:numId w:val="1"/>
        </w:numPr>
        <w:suppressAutoHyphens/>
        <w:ind w:left="0" w:right="-2" w:firstLine="426"/>
        <w:rPr>
          <w:bCs/>
        </w:rPr>
      </w:pPr>
      <w:r w:rsidRPr="009653C7">
        <w:rPr>
          <w:bCs/>
        </w:rPr>
        <w:t>Для проведення прийому-передачі основних засобів та товаро-матеріальних цінностей створити комісію у складі:</w:t>
      </w:r>
    </w:p>
    <w:p w:rsidR="0097016B" w:rsidRPr="009653C7" w:rsidRDefault="0097016B" w:rsidP="0097016B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>Голова комісії: Аліна САРАНЮК – заступник міського голови.</w:t>
      </w:r>
    </w:p>
    <w:p w:rsidR="0097016B" w:rsidRPr="009653C7" w:rsidRDefault="0097016B" w:rsidP="0097016B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 xml:space="preserve">Члени комісії: </w:t>
      </w:r>
    </w:p>
    <w:p w:rsidR="0097016B" w:rsidRPr="009653C7" w:rsidRDefault="0097016B" w:rsidP="0097016B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 xml:space="preserve">Людмила РИЖЕНКО – начальник управління юридично – кадрової роботи </w:t>
      </w:r>
      <w:proofErr w:type="spellStart"/>
      <w:r w:rsidRPr="009653C7">
        <w:rPr>
          <w:bCs/>
          <w:lang w:val="uk-UA"/>
        </w:rPr>
        <w:t>Бучанської</w:t>
      </w:r>
      <w:proofErr w:type="spellEnd"/>
      <w:r w:rsidRPr="009653C7">
        <w:rPr>
          <w:bCs/>
          <w:lang w:val="uk-UA"/>
        </w:rPr>
        <w:t xml:space="preserve"> міської ради;</w:t>
      </w:r>
    </w:p>
    <w:p w:rsidR="0097016B" w:rsidRPr="009653C7" w:rsidRDefault="0097016B" w:rsidP="0097016B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 xml:space="preserve">Наталія ПІВЧУК - начальник Відділу культури, національностей та релігій </w:t>
      </w:r>
      <w:proofErr w:type="spellStart"/>
      <w:r w:rsidRPr="009653C7">
        <w:rPr>
          <w:bCs/>
          <w:lang w:val="uk-UA"/>
        </w:rPr>
        <w:t>Бучанської</w:t>
      </w:r>
      <w:proofErr w:type="spellEnd"/>
      <w:r w:rsidRPr="009653C7">
        <w:rPr>
          <w:bCs/>
          <w:lang w:val="uk-UA"/>
        </w:rPr>
        <w:t xml:space="preserve"> міської ради;</w:t>
      </w:r>
    </w:p>
    <w:p w:rsidR="0097016B" w:rsidRPr="009653C7" w:rsidRDefault="0097016B" w:rsidP="0097016B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 xml:space="preserve">Наталя ПИВОВАРОВА – в.о. головного бухгалтера Відділу культури, національностей та релігій </w:t>
      </w:r>
      <w:proofErr w:type="spellStart"/>
      <w:r w:rsidRPr="009653C7">
        <w:rPr>
          <w:bCs/>
          <w:lang w:val="uk-UA"/>
        </w:rPr>
        <w:t>Бучанської</w:t>
      </w:r>
      <w:proofErr w:type="spellEnd"/>
      <w:r w:rsidRPr="009653C7">
        <w:rPr>
          <w:bCs/>
          <w:lang w:val="uk-UA"/>
        </w:rPr>
        <w:t xml:space="preserve"> міської ради;</w:t>
      </w:r>
    </w:p>
    <w:p w:rsidR="0097016B" w:rsidRPr="009653C7" w:rsidRDefault="0097016B" w:rsidP="0097016B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 xml:space="preserve">Василь СМАКУЛА – в.о. начальника Відділу молоді та спорту </w:t>
      </w:r>
      <w:proofErr w:type="spellStart"/>
      <w:r w:rsidRPr="009653C7">
        <w:rPr>
          <w:bCs/>
          <w:lang w:val="uk-UA"/>
        </w:rPr>
        <w:t>Бучанської</w:t>
      </w:r>
      <w:proofErr w:type="spellEnd"/>
      <w:r w:rsidRPr="009653C7">
        <w:rPr>
          <w:bCs/>
          <w:lang w:val="uk-UA"/>
        </w:rPr>
        <w:t xml:space="preserve"> міської ради;</w:t>
      </w:r>
    </w:p>
    <w:p w:rsidR="0097016B" w:rsidRPr="009653C7" w:rsidRDefault="0097016B" w:rsidP="0097016B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 xml:space="preserve">Наталія МАРТИНЕНКО – головний бухгалтер Відділу молоді та спорту </w:t>
      </w:r>
      <w:proofErr w:type="spellStart"/>
      <w:r w:rsidRPr="009653C7">
        <w:rPr>
          <w:bCs/>
          <w:lang w:val="uk-UA"/>
        </w:rPr>
        <w:t>Бучанської</w:t>
      </w:r>
      <w:proofErr w:type="spellEnd"/>
      <w:r w:rsidRPr="009653C7">
        <w:rPr>
          <w:bCs/>
          <w:lang w:val="uk-UA"/>
        </w:rPr>
        <w:t xml:space="preserve"> міської ради;</w:t>
      </w:r>
    </w:p>
    <w:p w:rsidR="0097016B" w:rsidRPr="009653C7" w:rsidRDefault="0097016B" w:rsidP="0097016B">
      <w:pPr>
        <w:pStyle w:val="a3"/>
        <w:numPr>
          <w:ilvl w:val="0"/>
          <w:numId w:val="1"/>
        </w:numPr>
        <w:tabs>
          <w:tab w:val="left" w:pos="709"/>
        </w:tabs>
        <w:suppressAutoHyphens/>
        <w:ind w:left="0" w:firstLine="360"/>
        <w:jc w:val="both"/>
        <w:rPr>
          <w:bCs/>
        </w:rPr>
      </w:pPr>
      <w:r w:rsidRPr="009653C7">
        <w:rPr>
          <w:bCs/>
        </w:rPr>
        <w:t xml:space="preserve">Відділу молоді та спорту </w:t>
      </w:r>
      <w:proofErr w:type="spellStart"/>
      <w:r w:rsidRPr="009653C7">
        <w:rPr>
          <w:bCs/>
        </w:rPr>
        <w:t>Бучанської</w:t>
      </w:r>
      <w:proofErr w:type="spellEnd"/>
      <w:r w:rsidRPr="009653C7">
        <w:rPr>
          <w:bCs/>
        </w:rPr>
        <w:t xml:space="preserve"> міської ради прийняти на баланс та в оперативне управління, здійснити реєстрацію відповідного речового права згідно норм чинного законодавства, на нежитлове приміщення (визначене п.1 додатку 1), що розташоване за </w:t>
      </w:r>
      <w:proofErr w:type="spellStart"/>
      <w:r w:rsidRPr="009653C7">
        <w:rPr>
          <w:bCs/>
        </w:rPr>
        <w:t>адресою</w:t>
      </w:r>
      <w:proofErr w:type="spellEnd"/>
      <w:r w:rsidRPr="009653C7">
        <w:rPr>
          <w:bCs/>
        </w:rPr>
        <w:t>: вул. Києво-</w:t>
      </w:r>
      <w:proofErr w:type="spellStart"/>
      <w:r w:rsidRPr="009653C7">
        <w:rPr>
          <w:bCs/>
        </w:rPr>
        <w:t>Мироцька</w:t>
      </w:r>
      <w:proofErr w:type="spellEnd"/>
      <w:r w:rsidRPr="009653C7">
        <w:rPr>
          <w:bCs/>
        </w:rPr>
        <w:t xml:space="preserve">, 69, м. Буча, </w:t>
      </w:r>
      <w:proofErr w:type="spellStart"/>
      <w:r w:rsidRPr="009653C7">
        <w:rPr>
          <w:bCs/>
        </w:rPr>
        <w:t>Бучанського</w:t>
      </w:r>
      <w:proofErr w:type="spellEnd"/>
      <w:r w:rsidRPr="009653C7">
        <w:rPr>
          <w:bCs/>
        </w:rPr>
        <w:t xml:space="preserve"> району, Київської області.</w:t>
      </w:r>
    </w:p>
    <w:p w:rsidR="0097016B" w:rsidRPr="009653C7" w:rsidRDefault="0097016B" w:rsidP="0097016B">
      <w:pPr>
        <w:pStyle w:val="a3"/>
        <w:numPr>
          <w:ilvl w:val="0"/>
          <w:numId w:val="1"/>
        </w:numPr>
        <w:suppressAutoHyphens/>
        <w:ind w:left="0" w:firstLine="360"/>
        <w:rPr>
          <w:bCs/>
        </w:rPr>
      </w:pPr>
      <w:r w:rsidRPr="009653C7">
        <w:rPr>
          <w:bCs/>
        </w:rPr>
        <w:lastRenderedPageBreak/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97016B" w:rsidRPr="009653C7" w:rsidRDefault="0097016B" w:rsidP="0097016B">
      <w:pPr>
        <w:tabs>
          <w:tab w:val="left" w:pos="8175"/>
        </w:tabs>
        <w:suppressAutoHyphens/>
        <w:rPr>
          <w:bCs/>
          <w:lang w:val="uk-UA"/>
        </w:rPr>
      </w:pPr>
      <w:r w:rsidRPr="009653C7">
        <w:rPr>
          <w:bCs/>
          <w:lang w:val="uk-UA"/>
        </w:rPr>
        <w:t xml:space="preserve">                         </w:t>
      </w:r>
    </w:p>
    <w:p w:rsidR="0097016B" w:rsidRPr="009653C7" w:rsidRDefault="0097016B" w:rsidP="0097016B">
      <w:pPr>
        <w:tabs>
          <w:tab w:val="left" w:pos="960"/>
        </w:tabs>
        <w:rPr>
          <w:b/>
          <w:lang w:val="uk-UA"/>
        </w:rPr>
      </w:pPr>
      <w:r w:rsidRPr="009653C7">
        <w:rPr>
          <w:b/>
          <w:lang w:val="uk-UA"/>
        </w:rPr>
        <w:t>Міський голова</w:t>
      </w:r>
      <w:r w:rsidRPr="009653C7">
        <w:rPr>
          <w:b/>
          <w:lang w:val="uk-UA"/>
        </w:rPr>
        <w:tab/>
        <w:t xml:space="preserve">          </w:t>
      </w:r>
      <w:r w:rsidRPr="009653C7">
        <w:rPr>
          <w:b/>
          <w:lang w:val="uk-UA"/>
        </w:rPr>
        <w:tab/>
        <w:t xml:space="preserve">  </w:t>
      </w:r>
      <w:r w:rsidRPr="009653C7">
        <w:rPr>
          <w:b/>
          <w:lang w:val="uk-UA"/>
        </w:rPr>
        <w:tab/>
      </w:r>
      <w:r w:rsidRPr="009653C7">
        <w:rPr>
          <w:b/>
          <w:lang w:val="uk-UA"/>
        </w:rPr>
        <w:tab/>
      </w:r>
      <w:r w:rsidRPr="009653C7">
        <w:rPr>
          <w:b/>
        </w:rPr>
        <w:t xml:space="preserve">            </w:t>
      </w:r>
      <w:r w:rsidRPr="009653C7">
        <w:rPr>
          <w:b/>
          <w:lang w:val="uk-UA"/>
        </w:rPr>
        <w:t xml:space="preserve">                        Анатолій ФЕДОРУК</w:t>
      </w:r>
    </w:p>
    <w:p w:rsidR="0097016B" w:rsidRDefault="0097016B" w:rsidP="0097016B">
      <w:pPr>
        <w:rPr>
          <w:b/>
          <w:lang w:val="uk-UA"/>
        </w:rPr>
      </w:pPr>
    </w:p>
    <w:p w:rsidR="0097016B" w:rsidRDefault="0097016B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</w:p>
    <w:p w:rsidR="004F4ED2" w:rsidRDefault="004F4ED2" w:rsidP="0097016B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97016B" w:rsidRDefault="0097016B" w:rsidP="0097016B">
      <w:pPr>
        <w:rPr>
          <w:b/>
          <w:sz w:val="28"/>
          <w:szCs w:val="28"/>
          <w:lang w:val="uk-UA"/>
        </w:rPr>
      </w:pPr>
    </w:p>
    <w:p w:rsidR="0097016B" w:rsidRPr="00580786" w:rsidRDefault="0097016B" w:rsidP="0097016B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97016B" w:rsidRDefault="0097016B" w:rsidP="0097016B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97016B" w:rsidRPr="00580786" w:rsidRDefault="0097016B" w:rsidP="0097016B">
      <w:pPr>
        <w:rPr>
          <w:b/>
          <w:sz w:val="28"/>
          <w:szCs w:val="28"/>
          <w:lang w:val="uk-UA"/>
        </w:rPr>
      </w:pPr>
    </w:p>
    <w:p w:rsidR="0097016B" w:rsidRPr="00E12060" w:rsidRDefault="0097016B" w:rsidP="0097016B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    </w:t>
      </w:r>
      <w:r>
        <w:rPr>
          <w:sz w:val="28"/>
          <w:szCs w:val="28"/>
          <w:lang w:val="uk-UA"/>
        </w:rPr>
        <w:t>Аліна САРАНЮК</w:t>
      </w:r>
    </w:p>
    <w:p w:rsidR="0097016B" w:rsidRPr="00E12060" w:rsidRDefault="0097016B" w:rsidP="0097016B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97016B" w:rsidRPr="00E12060" w:rsidRDefault="0097016B" w:rsidP="0097016B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4</w:t>
      </w:r>
    </w:p>
    <w:p w:rsidR="0097016B" w:rsidRPr="00E12060" w:rsidRDefault="0097016B" w:rsidP="0097016B">
      <w:pPr>
        <w:rPr>
          <w:b/>
          <w:sz w:val="28"/>
          <w:szCs w:val="28"/>
          <w:lang w:val="uk-UA"/>
        </w:rPr>
      </w:pPr>
    </w:p>
    <w:p w:rsidR="0097016B" w:rsidRDefault="0097016B" w:rsidP="0097016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80786">
        <w:rPr>
          <w:b/>
          <w:sz w:val="28"/>
          <w:szCs w:val="28"/>
          <w:lang w:val="uk-UA"/>
        </w:rPr>
        <w:t xml:space="preserve">ачальник управління </w:t>
      </w:r>
    </w:p>
    <w:p w:rsidR="0097016B" w:rsidRPr="00580786" w:rsidRDefault="0097016B" w:rsidP="0097016B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97016B" w:rsidRPr="00E12060" w:rsidRDefault="0097016B" w:rsidP="0097016B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97016B" w:rsidRDefault="0097016B" w:rsidP="009701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7016B" w:rsidRPr="00E12060" w:rsidRDefault="0097016B" w:rsidP="0097016B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Людмила РИЖЕНКО</w:t>
      </w:r>
    </w:p>
    <w:p w:rsidR="0097016B" w:rsidRPr="00E12060" w:rsidRDefault="0097016B" w:rsidP="0097016B">
      <w:pPr>
        <w:rPr>
          <w:sz w:val="28"/>
          <w:szCs w:val="28"/>
          <w:lang w:val="uk-UA"/>
        </w:rPr>
      </w:pPr>
    </w:p>
    <w:p w:rsidR="0097016B" w:rsidRPr="00E12060" w:rsidRDefault="0097016B" w:rsidP="0097016B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4</w:t>
      </w:r>
    </w:p>
    <w:p w:rsidR="0097016B" w:rsidRPr="00E12060" w:rsidRDefault="0097016B" w:rsidP="0097016B">
      <w:pPr>
        <w:rPr>
          <w:b/>
          <w:sz w:val="28"/>
          <w:szCs w:val="28"/>
          <w:lang w:val="uk-UA"/>
        </w:rPr>
      </w:pPr>
    </w:p>
    <w:p w:rsidR="0097016B" w:rsidRDefault="0097016B" w:rsidP="0097016B">
      <w:pPr>
        <w:rPr>
          <w:sz w:val="28"/>
          <w:szCs w:val="28"/>
          <w:lang w:val="uk-UA"/>
        </w:rPr>
      </w:pPr>
    </w:p>
    <w:p w:rsidR="0097016B" w:rsidRPr="00BE71E2" w:rsidRDefault="0097016B" w:rsidP="0097016B">
      <w:pPr>
        <w:rPr>
          <w:b/>
          <w:sz w:val="28"/>
          <w:szCs w:val="28"/>
          <w:lang w:val="uk-UA"/>
        </w:rPr>
      </w:pPr>
      <w:r w:rsidRPr="00BE71E2">
        <w:rPr>
          <w:b/>
          <w:sz w:val="28"/>
          <w:szCs w:val="28"/>
          <w:lang w:val="uk-UA"/>
        </w:rPr>
        <w:t>Начальник Відділу культури,</w:t>
      </w:r>
    </w:p>
    <w:p w:rsidR="0097016B" w:rsidRPr="00E12060" w:rsidRDefault="0097016B" w:rsidP="0097016B">
      <w:pPr>
        <w:rPr>
          <w:sz w:val="28"/>
          <w:szCs w:val="28"/>
          <w:lang w:val="uk-UA"/>
        </w:rPr>
      </w:pPr>
      <w:r w:rsidRPr="00BE71E2">
        <w:rPr>
          <w:b/>
          <w:sz w:val="28"/>
          <w:szCs w:val="28"/>
          <w:lang w:val="uk-UA"/>
        </w:rPr>
        <w:t>національностей та релігій</w:t>
      </w:r>
      <w:r w:rsidRPr="00BE71E2"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</w:p>
    <w:p w:rsidR="0097016B" w:rsidRPr="00E12060" w:rsidRDefault="0097016B" w:rsidP="0097016B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97016B" w:rsidRPr="00E12060" w:rsidRDefault="0097016B" w:rsidP="0097016B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     </w:t>
      </w:r>
      <w:r>
        <w:rPr>
          <w:sz w:val="28"/>
          <w:szCs w:val="28"/>
          <w:lang w:val="uk-UA"/>
        </w:rPr>
        <w:t>Наталія ПІВЧУК</w:t>
      </w:r>
    </w:p>
    <w:p w:rsidR="0097016B" w:rsidRPr="00E12060" w:rsidRDefault="0097016B" w:rsidP="0097016B">
      <w:pPr>
        <w:rPr>
          <w:sz w:val="28"/>
          <w:szCs w:val="28"/>
          <w:lang w:val="uk-UA"/>
        </w:rPr>
      </w:pPr>
    </w:p>
    <w:p w:rsidR="0097016B" w:rsidRDefault="0097016B" w:rsidP="0097016B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4</w:t>
      </w: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97016B" w:rsidRDefault="0097016B" w:rsidP="0097016B">
      <w:pPr>
        <w:jc w:val="center"/>
        <w:rPr>
          <w:i/>
          <w:sz w:val="28"/>
          <w:szCs w:val="28"/>
          <w:lang w:val="uk-UA"/>
        </w:rPr>
      </w:pPr>
    </w:p>
    <w:p w:rsidR="00AE4B21" w:rsidRPr="0097016B" w:rsidRDefault="00AE4B21">
      <w:pPr>
        <w:rPr>
          <w:lang w:val="uk-UA"/>
        </w:rPr>
      </w:pPr>
    </w:p>
    <w:sectPr w:rsidR="00AE4B21" w:rsidRPr="0097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23F78"/>
    <w:multiLevelType w:val="hybridMultilevel"/>
    <w:tmpl w:val="DE4A5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C62"/>
    <w:rsid w:val="004F4ED2"/>
    <w:rsid w:val="00607C62"/>
    <w:rsid w:val="0097016B"/>
    <w:rsid w:val="00AE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1658"/>
  <w15:chartTrackingRefBased/>
  <w15:docId w15:val="{BF053A79-85FB-4B35-9EF5-A04358BB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1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16B"/>
    <w:pPr>
      <w:ind w:left="720"/>
      <w:contextualSpacing/>
      <w:jc w:val="left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2108</Words>
  <Characters>1202</Characters>
  <Application>Microsoft Office Word</Application>
  <DocSecurity>0</DocSecurity>
  <Lines>10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dcterms:created xsi:type="dcterms:W3CDTF">2024-06-17T08:19:00Z</dcterms:created>
  <dcterms:modified xsi:type="dcterms:W3CDTF">2024-06-18T07:44:00Z</dcterms:modified>
</cp:coreProperties>
</file>